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8C2F" w14:textId="77777777" w:rsidR="00BB5ABF" w:rsidRDefault="00BB5ABF">
      <w:pPr>
        <w:rPr>
          <w:b/>
        </w:rPr>
      </w:pPr>
    </w:p>
    <w:p w14:paraId="54A91363" w14:textId="0B1B889B" w:rsidR="00E46737" w:rsidRPr="00D32CC0" w:rsidRDefault="00E46737">
      <w:pPr>
        <w:rPr>
          <w:b/>
        </w:rPr>
      </w:pPr>
      <w:r w:rsidRPr="00D32CC0">
        <w:rPr>
          <w:b/>
        </w:rPr>
        <w:t>For Immediate Release</w:t>
      </w:r>
    </w:p>
    <w:p w14:paraId="3A546286" w14:textId="63978040" w:rsidR="00E46737" w:rsidRPr="00216D57" w:rsidRDefault="0085378D">
      <w:pPr>
        <w:rPr>
          <w:b/>
          <w:color w:val="2F5496" w:themeColor="accent1" w:themeShade="BF"/>
          <w:sz w:val="40"/>
          <w:szCs w:val="40"/>
        </w:rPr>
      </w:pPr>
      <w:r>
        <w:rPr>
          <w:b/>
          <w:color w:val="2F5496" w:themeColor="accent1" w:themeShade="BF"/>
          <w:sz w:val="40"/>
          <w:szCs w:val="40"/>
        </w:rPr>
        <w:t xml:space="preserve">Powerhouse </w:t>
      </w:r>
      <w:r w:rsidR="00E46737" w:rsidRPr="00216D57">
        <w:rPr>
          <w:b/>
          <w:color w:val="2F5496" w:themeColor="accent1" w:themeShade="BF"/>
          <w:sz w:val="40"/>
          <w:szCs w:val="40"/>
        </w:rPr>
        <w:t xml:space="preserve">BCS </w:t>
      </w:r>
      <w:r w:rsidR="00AD195F">
        <w:rPr>
          <w:b/>
          <w:color w:val="2F5496" w:themeColor="accent1" w:themeShade="BF"/>
          <w:sz w:val="40"/>
          <w:szCs w:val="40"/>
        </w:rPr>
        <w:t>Global Markets</w:t>
      </w:r>
      <w:r>
        <w:rPr>
          <w:b/>
          <w:color w:val="2F5496" w:themeColor="accent1" w:themeShade="BF"/>
          <w:sz w:val="40"/>
          <w:szCs w:val="40"/>
        </w:rPr>
        <w:t xml:space="preserve"> and </w:t>
      </w:r>
      <w:r w:rsidR="003C63DE">
        <w:rPr>
          <w:b/>
          <w:color w:val="2F5496" w:themeColor="accent1" w:themeShade="BF"/>
          <w:sz w:val="40"/>
          <w:szCs w:val="40"/>
        </w:rPr>
        <w:t xml:space="preserve">Tigress </w:t>
      </w:r>
      <w:r>
        <w:rPr>
          <w:b/>
          <w:color w:val="2F5496" w:themeColor="accent1" w:themeShade="BF"/>
          <w:sz w:val="40"/>
          <w:szCs w:val="40"/>
        </w:rPr>
        <w:t>Financial Partners</w:t>
      </w:r>
      <w:r w:rsidR="009B4FB5">
        <w:rPr>
          <w:b/>
          <w:color w:val="2F5496" w:themeColor="accent1" w:themeShade="BF"/>
          <w:sz w:val="40"/>
          <w:szCs w:val="40"/>
        </w:rPr>
        <w:t xml:space="preserve"> </w:t>
      </w:r>
      <w:r w:rsidR="00E46737" w:rsidRPr="00216D57">
        <w:rPr>
          <w:b/>
          <w:color w:val="2F5496" w:themeColor="accent1" w:themeShade="BF"/>
          <w:sz w:val="40"/>
          <w:szCs w:val="40"/>
        </w:rPr>
        <w:t>Form Partnership</w:t>
      </w:r>
    </w:p>
    <w:p w14:paraId="55BBF311" w14:textId="0AA30DE2" w:rsidR="00E46737" w:rsidRPr="00A52B9F" w:rsidRDefault="00E46737">
      <w:pPr>
        <w:rPr>
          <w:b/>
          <w:sz w:val="21"/>
          <w:szCs w:val="21"/>
        </w:rPr>
      </w:pPr>
      <w:r w:rsidRPr="00A52B9F">
        <w:rPr>
          <w:b/>
          <w:sz w:val="21"/>
          <w:szCs w:val="21"/>
        </w:rPr>
        <w:t xml:space="preserve">September </w:t>
      </w:r>
      <w:r w:rsidR="00F60780">
        <w:rPr>
          <w:b/>
          <w:sz w:val="21"/>
          <w:szCs w:val="21"/>
        </w:rPr>
        <w:t>17</w:t>
      </w:r>
      <w:r w:rsidRPr="00A52B9F">
        <w:rPr>
          <w:b/>
          <w:sz w:val="21"/>
          <w:szCs w:val="21"/>
        </w:rPr>
        <w:t>, 2018</w:t>
      </w:r>
      <w:bookmarkStart w:id="0" w:name="_GoBack"/>
      <w:bookmarkEnd w:id="0"/>
    </w:p>
    <w:p w14:paraId="7B9AE3F1" w14:textId="0D689E3B" w:rsidR="00E46737" w:rsidRPr="00A52B9F" w:rsidRDefault="00E46737">
      <w:pPr>
        <w:rPr>
          <w:sz w:val="21"/>
          <w:szCs w:val="21"/>
        </w:rPr>
      </w:pPr>
      <w:r w:rsidRPr="00A52B9F">
        <w:rPr>
          <w:sz w:val="21"/>
          <w:szCs w:val="21"/>
        </w:rPr>
        <w:t xml:space="preserve">NEW YORK – (Business Wire) – Tigress Financial Partners LLC, a leading women-owned institutional </w:t>
      </w:r>
      <w:r w:rsidR="009B4FB5" w:rsidRPr="00A52B9F">
        <w:rPr>
          <w:sz w:val="21"/>
          <w:szCs w:val="21"/>
        </w:rPr>
        <w:t xml:space="preserve">FINRA registered </w:t>
      </w:r>
      <w:r w:rsidRPr="00A52B9F">
        <w:rPr>
          <w:sz w:val="21"/>
          <w:szCs w:val="21"/>
        </w:rPr>
        <w:t>broker-dealer, announced t</w:t>
      </w:r>
      <w:r w:rsidR="009B4FB5" w:rsidRPr="00A52B9F">
        <w:rPr>
          <w:sz w:val="21"/>
          <w:szCs w:val="21"/>
        </w:rPr>
        <w:t>oday that it has entered into</w:t>
      </w:r>
      <w:r w:rsidRPr="00A52B9F">
        <w:rPr>
          <w:sz w:val="21"/>
          <w:szCs w:val="21"/>
        </w:rPr>
        <w:t xml:space="preserve"> a </w:t>
      </w:r>
      <w:r w:rsidR="009B4FB5" w:rsidRPr="00A52B9F">
        <w:rPr>
          <w:sz w:val="21"/>
          <w:szCs w:val="21"/>
        </w:rPr>
        <w:t xml:space="preserve">strategic </w:t>
      </w:r>
      <w:r w:rsidRPr="00A52B9F">
        <w:rPr>
          <w:sz w:val="21"/>
          <w:szCs w:val="21"/>
        </w:rPr>
        <w:t xml:space="preserve">partnership with </w:t>
      </w:r>
      <w:r w:rsidR="0085378D" w:rsidRPr="00A52B9F">
        <w:rPr>
          <w:sz w:val="21"/>
          <w:szCs w:val="21"/>
        </w:rPr>
        <w:t>BCS Prime Brokerage Limited</w:t>
      </w:r>
      <w:r w:rsidR="00AD01FA" w:rsidRPr="00A52B9F">
        <w:rPr>
          <w:sz w:val="21"/>
          <w:szCs w:val="21"/>
        </w:rPr>
        <w:t xml:space="preserve"> (BCS UK)</w:t>
      </w:r>
      <w:r w:rsidR="0085378D" w:rsidRPr="00A52B9F">
        <w:rPr>
          <w:sz w:val="21"/>
          <w:szCs w:val="21"/>
        </w:rPr>
        <w:t xml:space="preserve">, in the UK, </w:t>
      </w:r>
      <w:r w:rsidR="00AD01FA" w:rsidRPr="00A52B9F">
        <w:rPr>
          <w:sz w:val="21"/>
          <w:szCs w:val="21"/>
        </w:rPr>
        <w:t>part of BCS Global Markets</w:t>
      </w:r>
      <w:r w:rsidR="0021541B" w:rsidRPr="00A52B9F">
        <w:rPr>
          <w:sz w:val="21"/>
          <w:szCs w:val="21"/>
        </w:rPr>
        <w:t>,</w:t>
      </w:r>
      <w:r w:rsidRPr="00A52B9F">
        <w:rPr>
          <w:sz w:val="21"/>
          <w:szCs w:val="21"/>
        </w:rPr>
        <w:t xml:space="preserve"> </w:t>
      </w:r>
      <w:r w:rsidR="009B4FB5" w:rsidRPr="00A52B9F">
        <w:rPr>
          <w:sz w:val="21"/>
          <w:szCs w:val="21"/>
        </w:rPr>
        <w:t>to</w:t>
      </w:r>
      <w:r w:rsidRPr="00A52B9F">
        <w:rPr>
          <w:sz w:val="21"/>
          <w:szCs w:val="21"/>
        </w:rPr>
        <w:t xml:space="preserve"> jointly market </w:t>
      </w:r>
      <w:r w:rsidR="009B4FB5" w:rsidRPr="00A52B9F">
        <w:rPr>
          <w:sz w:val="21"/>
          <w:szCs w:val="21"/>
        </w:rPr>
        <w:t xml:space="preserve">capital markets, investment banking, </w:t>
      </w:r>
      <w:r w:rsidR="0021541B" w:rsidRPr="00A52B9F">
        <w:rPr>
          <w:sz w:val="21"/>
          <w:szCs w:val="21"/>
        </w:rPr>
        <w:t xml:space="preserve">credit facilities, </w:t>
      </w:r>
      <w:r w:rsidR="009B4FB5" w:rsidRPr="00A52B9F">
        <w:rPr>
          <w:sz w:val="21"/>
          <w:szCs w:val="21"/>
        </w:rPr>
        <w:t>research</w:t>
      </w:r>
      <w:r w:rsidR="0021541B" w:rsidRPr="00A52B9F">
        <w:rPr>
          <w:sz w:val="21"/>
          <w:szCs w:val="21"/>
        </w:rPr>
        <w:t>, asset management</w:t>
      </w:r>
      <w:r w:rsidR="009B4FB5" w:rsidRPr="00A52B9F">
        <w:rPr>
          <w:sz w:val="21"/>
          <w:szCs w:val="21"/>
        </w:rPr>
        <w:t xml:space="preserve"> and global wealth management services</w:t>
      </w:r>
      <w:r w:rsidRPr="00A52B9F">
        <w:rPr>
          <w:sz w:val="21"/>
          <w:szCs w:val="21"/>
        </w:rPr>
        <w:t xml:space="preserve"> to institutional and high net worth clients </w:t>
      </w:r>
      <w:r w:rsidR="00F07CA4" w:rsidRPr="00A52B9F">
        <w:rPr>
          <w:sz w:val="21"/>
          <w:szCs w:val="21"/>
        </w:rPr>
        <w:t xml:space="preserve">in </w:t>
      </w:r>
      <w:r w:rsidR="009B4FB5" w:rsidRPr="00A52B9F">
        <w:rPr>
          <w:sz w:val="21"/>
          <w:szCs w:val="21"/>
        </w:rPr>
        <w:t>U.S</w:t>
      </w:r>
      <w:r w:rsidR="009675D9">
        <w:rPr>
          <w:sz w:val="21"/>
          <w:szCs w:val="21"/>
        </w:rPr>
        <w:t>.</w:t>
      </w:r>
      <w:r w:rsidR="009B4FB5" w:rsidRPr="00A52B9F">
        <w:rPr>
          <w:sz w:val="21"/>
          <w:szCs w:val="21"/>
        </w:rPr>
        <w:t xml:space="preserve"> and global markets</w:t>
      </w:r>
      <w:r w:rsidRPr="00A52B9F">
        <w:rPr>
          <w:sz w:val="21"/>
          <w:szCs w:val="21"/>
        </w:rPr>
        <w:t xml:space="preserve">.  As part of the transaction BCS </w:t>
      </w:r>
      <w:r w:rsidR="00AD01FA" w:rsidRPr="00A52B9F">
        <w:rPr>
          <w:sz w:val="21"/>
          <w:szCs w:val="21"/>
        </w:rPr>
        <w:t>UK</w:t>
      </w:r>
      <w:r w:rsidR="009B4FB5" w:rsidRPr="00A52B9F">
        <w:rPr>
          <w:sz w:val="21"/>
          <w:szCs w:val="21"/>
        </w:rPr>
        <w:t xml:space="preserve"> invested</w:t>
      </w:r>
      <w:r w:rsidR="0021541B" w:rsidRPr="00A52B9F">
        <w:rPr>
          <w:sz w:val="21"/>
          <w:szCs w:val="21"/>
        </w:rPr>
        <w:t xml:space="preserve"> directly</w:t>
      </w:r>
      <w:r w:rsidR="009B4FB5" w:rsidRPr="00A52B9F">
        <w:rPr>
          <w:sz w:val="21"/>
          <w:szCs w:val="21"/>
        </w:rPr>
        <w:t xml:space="preserve"> in Tigress Financial Partners in</w:t>
      </w:r>
      <w:r w:rsidRPr="00A52B9F">
        <w:rPr>
          <w:sz w:val="21"/>
          <w:szCs w:val="21"/>
        </w:rPr>
        <w:t xml:space="preserve"> additio</w:t>
      </w:r>
      <w:r w:rsidR="0021541B" w:rsidRPr="00A52B9F">
        <w:rPr>
          <w:sz w:val="21"/>
          <w:szCs w:val="21"/>
        </w:rPr>
        <w:t xml:space="preserve">n to injecting </w:t>
      </w:r>
      <w:r w:rsidR="00C61FB3" w:rsidRPr="00A52B9F">
        <w:rPr>
          <w:sz w:val="21"/>
          <w:szCs w:val="21"/>
        </w:rPr>
        <w:t xml:space="preserve">substantial </w:t>
      </w:r>
      <w:r w:rsidRPr="00A52B9F">
        <w:rPr>
          <w:sz w:val="21"/>
          <w:szCs w:val="21"/>
        </w:rPr>
        <w:t xml:space="preserve">regulatory capital into </w:t>
      </w:r>
      <w:r w:rsidR="0021541B" w:rsidRPr="00A52B9F">
        <w:rPr>
          <w:sz w:val="21"/>
          <w:szCs w:val="21"/>
        </w:rPr>
        <w:t>the broker dealer</w:t>
      </w:r>
      <w:r w:rsidR="009B4FB5" w:rsidRPr="00A52B9F">
        <w:rPr>
          <w:sz w:val="21"/>
          <w:szCs w:val="21"/>
        </w:rPr>
        <w:t>.</w:t>
      </w:r>
    </w:p>
    <w:p w14:paraId="6D6D2A2B" w14:textId="46291263" w:rsidR="00E46737" w:rsidRPr="00A52B9F" w:rsidRDefault="00E46737">
      <w:pPr>
        <w:rPr>
          <w:sz w:val="21"/>
          <w:szCs w:val="21"/>
        </w:rPr>
      </w:pPr>
      <w:r w:rsidRPr="00A52B9F">
        <w:rPr>
          <w:sz w:val="21"/>
          <w:szCs w:val="21"/>
        </w:rPr>
        <w:t>As a women-owned broker dealer, Tigress</w:t>
      </w:r>
      <w:r w:rsidR="00A06217" w:rsidRPr="00A52B9F">
        <w:rPr>
          <w:sz w:val="21"/>
          <w:szCs w:val="21"/>
        </w:rPr>
        <w:t xml:space="preserve"> Financial Partners</w:t>
      </w:r>
      <w:r w:rsidRPr="00A52B9F">
        <w:rPr>
          <w:sz w:val="21"/>
          <w:szCs w:val="21"/>
        </w:rPr>
        <w:t xml:space="preserve"> brings diversity to </w:t>
      </w:r>
      <w:r w:rsidR="00EC5AF7" w:rsidRPr="00A52B9F">
        <w:rPr>
          <w:sz w:val="21"/>
          <w:szCs w:val="21"/>
        </w:rPr>
        <w:t xml:space="preserve">the </w:t>
      </w:r>
      <w:r w:rsidRPr="00A52B9F">
        <w:rPr>
          <w:sz w:val="21"/>
          <w:szCs w:val="21"/>
        </w:rPr>
        <w:t xml:space="preserve">BCS </w:t>
      </w:r>
      <w:r w:rsidR="009902A0" w:rsidRPr="00A52B9F">
        <w:rPr>
          <w:sz w:val="21"/>
          <w:szCs w:val="21"/>
        </w:rPr>
        <w:t>Group Companies</w:t>
      </w:r>
      <w:r w:rsidR="00C61FB3" w:rsidRPr="00A52B9F">
        <w:rPr>
          <w:sz w:val="21"/>
          <w:szCs w:val="21"/>
        </w:rPr>
        <w:t xml:space="preserve">, </w:t>
      </w:r>
      <w:r w:rsidRPr="00A52B9F">
        <w:rPr>
          <w:sz w:val="21"/>
          <w:szCs w:val="21"/>
        </w:rPr>
        <w:t xml:space="preserve">along with the ability to </w:t>
      </w:r>
      <w:r w:rsidR="00A06217" w:rsidRPr="00A52B9F">
        <w:rPr>
          <w:sz w:val="21"/>
          <w:szCs w:val="21"/>
        </w:rPr>
        <w:t>expand domestic U.S</w:t>
      </w:r>
      <w:r w:rsidRPr="00A52B9F">
        <w:rPr>
          <w:sz w:val="21"/>
          <w:szCs w:val="21"/>
        </w:rPr>
        <w:t>.</w:t>
      </w:r>
      <w:r w:rsidR="00A06217" w:rsidRPr="00A52B9F">
        <w:rPr>
          <w:sz w:val="21"/>
          <w:szCs w:val="21"/>
        </w:rPr>
        <w:t xml:space="preserve"> capital markets and investment banking relationships.</w:t>
      </w:r>
      <w:r w:rsidRPr="00A52B9F">
        <w:rPr>
          <w:sz w:val="21"/>
          <w:szCs w:val="21"/>
        </w:rPr>
        <w:t xml:space="preserve">  The str</w:t>
      </w:r>
      <w:r w:rsidR="00927A3A">
        <w:rPr>
          <w:sz w:val="21"/>
          <w:szCs w:val="21"/>
        </w:rPr>
        <w:t>ength of</w:t>
      </w:r>
      <w:r w:rsidR="00EC5AF7" w:rsidRPr="00A52B9F">
        <w:rPr>
          <w:sz w:val="21"/>
          <w:szCs w:val="21"/>
        </w:rPr>
        <w:t xml:space="preserve"> </w:t>
      </w:r>
      <w:r w:rsidRPr="00A52B9F">
        <w:rPr>
          <w:sz w:val="21"/>
          <w:szCs w:val="21"/>
        </w:rPr>
        <w:t>BCS</w:t>
      </w:r>
      <w:r w:rsidR="00C61FB3" w:rsidRPr="00A52B9F">
        <w:rPr>
          <w:sz w:val="21"/>
          <w:szCs w:val="21"/>
        </w:rPr>
        <w:t xml:space="preserve"> in </w:t>
      </w:r>
      <w:r w:rsidR="00A06217" w:rsidRPr="00A52B9F">
        <w:rPr>
          <w:sz w:val="21"/>
          <w:szCs w:val="21"/>
        </w:rPr>
        <w:t>international origination</w:t>
      </w:r>
      <w:r w:rsidR="00C61FB3" w:rsidRPr="00A52B9F">
        <w:rPr>
          <w:sz w:val="21"/>
          <w:szCs w:val="21"/>
        </w:rPr>
        <w:t>, international trade execution</w:t>
      </w:r>
      <w:r w:rsidR="00A06217" w:rsidRPr="00A52B9F">
        <w:rPr>
          <w:sz w:val="21"/>
          <w:szCs w:val="21"/>
        </w:rPr>
        <w:t xml:space="preserve"> </w:t>
      </w:r>
      <w:r w:rsidRPr="00A52B9F">
        <w:rPr>
          <w:sz w:val="21"/>
          <w:szCs w:val="21"/>
        </w:rPr>
        <w:t xml:space="preserve">and </w:t>
      </w:r>
      <w:r w:rsidR="00307E40" w:rsidRPr="00A52B9F">
        <w:rPr>
          <w:sz w:val="21"/>
          <w:szCs w:val="21"/>
        </w:rPr>
        <w:t xml:space="preserve">a </w:t>
      </w:r>
      <w:r w:rsidR="00F07CA4" w:rsidRPr="00A52B9F">
        <w:rPr>
          <w:sz w:val="21"/>
          <w:szCs w:val="21"/>
        </w:rPr>
        <w:t>multi-</w:t>
      </w:r>
      <w:r w:rsidR="0021541B" w:rsidRPr="00A52B9F">
        <w:rPr>
          <w:sz w:val="21"/>
          <w:szCs w:val="21"/>
        </w:rPr>
        <w:t xml:space="preserve">country </w:t>
      </w:r>
      <w:r w:rsidRPr="00A52B9F">
        <w:rPr>
          <w:sz w:val="21"/>
          <w:szCs w:val="21"/>
        </w:rPr>
        <w:t xml:space="preserve">distribution network </w:t>
      </w:r>
      <w:r w:rsidR="00A06217" w:rsidRPr="00A52B9F">
        <w:rPr>
          <w:sz w:val="21"/>
          <w:szCs w:val="21"/>
        </w:rPr>
        <w:t>enhances</w:t>
      </w:r>
      <w:r w:rsidRPr="00A52B9F">
        <w:rPr>
          <w:sz w:val="21"/>
          <w:szCs w:val="21"/>
        </w:rPr>
        <w:t xml:space="preserve"> Tigress</w:t>
      </w:r>
      <w:r w:rsidR="00A06217" w:rsidRPr="00A52B9F">
        <w:rPr>
          <w:sz w:val="21"/>
          <w:szCs w:val="21"/>
        </w:rPr>
        <w:t xml:space="preserve"> Financial Pa</w:t>
      </w:r>
      <w:r w:rsidR="00BC7908" w:rsidRPr="00A52B9F">
        <w:rPr>
          <w:sz w:val="21"/>
          <w:szCs w:val="21"/>
        </w:rPr>
        <w:t>rtners</w:t>
      </w:r>
      <w:r w:rsidR="00F07CA4" w:rsidRPr="00A52B9F">
        <w:rPr>
          <w:sz w:val="21"/>
          <w:szCs w:val="21"/>
        </w:rPr>
        <w:t>’</w:t>
      </w:r>
      <w:r w:rsidR="00BC7908" w:rsidRPr="00A52B9F">
        <w:rPr>
          <w:sz w:val="21"/>
          <w:szCs w:val="21"/>
        </w:rPr>
        <w:t xml:space="preserve"> access to global markets </w:t>
      </w:r>
      <w:r w:rsidR="005237B7" w:rsidRPr="00A52B9F">
        <w:rPr>
          <w:sz w:val="21"/>
          <w:szCs w:val="21"/>
        </w:rPr>
        <w:t xml:space="preserve">squarely </w:t>
      </w:r>
      <w:r w:rsidR="00F07CA4" w:rsidRPr="00A52B9F">
        <w:rPr>
          <w:sz w:val="21"/>
          <w:szCs w:val="21"/>
        </w:rPr>
        <w:t xml:space="preserve">positioning </w:t>
      </w:r>
      <w:r w:rsidR="00BC7908" w:rsidRPr="00A52B9F">
        <w:rPr>
          <w:sz w:val="21"/>
          <w:szCs w:val="21"/>
        </w:rPr>
        <w:t>Tigress Financial Partners with the most expansive international distribution platform among minority</w:t>
      </w:r>
      <w:r w:rsidR="00B804DA" w:rsidRPr="00A52B9F">
        <w:rPr>
          <w:sz w:val="21"/>
          <w:szCs w:val="21"/>
        </w:rPr>
        <w:t xml:space="preserve"> and woman owned broker dealers</w:t>
      </w:r>
      <w:r w:rsidR="00C55D1A" w:rsidRPr="00A52B9F">
        <w:rPr>
          <w:sz w:val="21"/>
          <w:szCs w:val="21"/>
        </w:rPr>
        <w:t>,</w:t>
      </w:r>
      <w:r w:rsidR="00B804DA" w:rsidRPr="00A52B9F">
        <w:rPr>
          <w:sz w:val="21"/>
          <w:szCs w:val="21"/>
        </w:rPr>
        <w:t xml:space="preserve"> consistin</w:t>
      </w:r>
      <w:r w:rsidR="00C55D1A" w:rsidRPr="00A52B9F">
        <w:rPr>
          <w:sz w:val="21"/>
          <w:szCs w:val="21"/>
        </w:rPr>
        <w:t>g of more than 300,000 clients in London, Moscow, Cyprus and around the world.</w:t>
      </w:r>
    </w:p>
    <w:p w14:paraId="2DC0E5F5" w14:textId="0972E157" w:rsidR="00E46737" w:rsidRPr="00A52B9F" w:rsidRDefault="00AC1499">
      <w:pPr>
        <w:rPr>
          <w:sz w:val="21"/>
          <w:szCs w:val="21"/>
        </w:rPr>
      </w:pPr>
      <w:r w:rsidRPr="00A52B9F">
        <w:rPr>
          <w:sz w:val="21"/>
          <w:szCs w:val="21"/>
        </w:rPr>
        <w:t xml:space="preserve">“It is our distinct privilege to </w:t>
      </w:r>
      <w:r w:rsidR="00927A3A">
        <w:rPr>
          <w:sz w:val="21"/>
          <w:szCs w:val="21"/>
        </w:rPr>
        <w:t>be associated with</w:t>
      </w:r>
      <w:r w:rsidR="00EC5AF7" w:rsidRPr="00A52B9F">
        <w:rPr>
          <w:sz w:val="21"/>
          <w:szCs w:val="21"/>
        </w:rPr>
        <w:t xml:space="preserve"> </w:t>
      </w:r>
      <w:r w:rsidR="00E46737" w:rsidRPr="00A52B9F">
        <w:rPr>
          <w:sz w:val="21"/>
          <w:szCs w:val="21"/>
        </w:rPr>
        <w:t>BCS,</w:t>
      </w:r>
      <w:r w:rsidR="00A06217" w:rsidRPr="00A52B9F">
        <w:rPr>
          <w:sz w:val="21"/>
          <w:szCs w:val="21"/>
        </w:rPr>
        <w:t>”</w:t>
      </w:r>
      <w:r w:rsidR="009902A0" w:rsidRPr="00A52B9F">
        <w:rPr>
          <w:sz w:val="21"/>
          <w:szCs w:val="21"/>
        </w:rPr>
        <w:t xml:space="preserve"> said Cynthia Di</w:t>
      </w:r>
      <w:r w:rsidR="00E46737" w:rsidRPr="00A52B9F">
        <w:rPr>
          <w:sz w:val="21"/>
          <w:szCs w:val="21"/>
        </w:rPr>
        <w:t xml:space="preserve">Bartolo, Esq., </w:t>
      </w:r>
      <w:r w:rsidR="000E76D8">
        <w:rPr>
          <w:sz w:val="21"/>
          <w:szCs w:val="21"/>
        </w:rPr>
        <w:t>Chairperson</w:t>
      </w:r>
      <w:r w:rsidR="00A06217" w:rsidRPr="00A52B9F">
        <w:rPr>
          <w:sz w:val="21"/>
          <w:szCs w:val="21"/>
        </w:rPr>
        <w:t xml:space="preserve"> and </w:t>
      </w:r>
      <w:r w:rsidR="00E46737" w:rsidRPr="00A52B9F">
        <w:rPr>
          <w:sz w:val="21"/>
          <w:szCs w:val="21"/>
        </w:rPr>
        <w:t>C</w:t>
      </w:r>
      <w:r w:rsidR="00A06217" w:rsidRPr="00A52B9F">
        <w:rPr>
          <w:sz w:val="21"/>
          <w:szCs w:val="21"/>
        </w:rPr>
        <w:t>hief Executive Officer</w:t>
      </w:r>
      <w:r w:rsidR="00E46737" w:rsidRPr="00A52B9F">
        <w:rPr>
          <w:sz w:val="21"/>
          <w:szCs w:val="21"/>
        </w:rPr>
        <w:t xml:space="preserve"> of Tigress Financial Partners LLC.  “The ability to leverage </w:t>
      </w:r>
      <w:r w:rsidR="00A06217" w:rsidRPr="00A52B9F">
        <w:rPr>
          <w:sz w:val="21"/>
          <w:szCs w:val="21"/>
        </w:rPr>
        <w:t>a</w:t>
      </w:r>
      <w:r w:rsidR="00216D57" w:rsidRPr="00A52B9F">
        <w:rPr>
          <w:sz w:val="21"/>
          <w:szCs w:val="21"/>
        </w:rPr>
        <w:t xml:space="preserve"> stronger regulatory capital </w:t>
      </w:r>
      <w:r w:rsidR="00A06217" w:rsidRPr="00A52B9F">
        <w:rPr>
          <w:sz w:val="21"/>
          <w:szCs w:val="21"/>
        </w:rPr>
        <w:t>position</w:t>
      </w:r>
      <w:r w:rsidR="005D182A" w:rsidRPr="00A52B9F">
        <w:rPr>
          <w:sz w:val="21"/>
          <w:szCs w:val="21"/>
        </w:rPr>
        <w:t xml:space="preserve"> combined</w:t>
      </w:r>
      <w:r w:rsidR="009902A0" w:rsidRPr="00A52B9F">
        <w:rPr>
          <w:sz w:val="21"/>
          <w:szCs w:val="21"/>
        </w:rPr>
        <w:t xml:space="preserve"> with the unique </w:t>
      </w:r>
      <w:r w:rsidR="00216D57" w:rsidRPr="00A52B9F">
        <w:rPr>
          <w:sz w:val="21"/>
          <w:szCs w:val="21"/>
        </w:rPr>
        <w:t>transactional access we bring as a women-owned firm</w:t>
      </w:r>
      <w:r w:rsidR="00307E40" w:rsidRPr="00A52B9F">
        <w:rPr>
          <w:sz w:val="21"/>
          <w:szCs w:val="21"/>
        </w:rPr>
        <w:t xml:space="preserve">, </w:t>
      </w:r>
      <w:r w:rsidRPr="00A52B9F">
        <w:rPr>
          <w:sz w:val="21"/>
          <w:szCs w:val="21"/>
        </w:rPr>
        <w:t xml:space="preserve">together with </w:t>
      </w:r>
      <w:r w:rsidR="00216D57" w:rsidRPr="00A52B9F">
        <w:rPr>
          <w:sz w:val="21"/>
          <w:szCs w:val="21"/>
        </w:rPr>
        <w:t>international breadth and depth of BCS</w:t>
      </w:r>
      <w:r w:rsidR="00A06217" w:rsidRPr="00A52B9F">
        <w:rPr>
          <w:sz w:val="21"/>
          <w:szCs w:val="21"/>
        </w:rPr>
        <w:t xml:space="preserve"> </w:t>
      </w:r>
      <w:r w:rsidR="00216D57" w:rsidRPr="00A52B9F">
        <w:rPr>
          <w:sz w:val="21"/>
          <w:szCs w:val="21"/>
        </w:rPr>
        <w:t>will benef</w:t>
      </w:r>
      <w:r w:rsidR="00F07CA4" w:rsidRPr="00A52B9F">
        <w:rPr>
          <w:sz w:val="21"/>
          <w:szCs w:val="21"/>
        </w:rPr>
        <w:t xml:space="preserve">it both </w:t>
      </w:r>
      <w:r w:rsidR="00216D57" w:rsidRPr="00A52B9F">
        <w:rPr>
          <w:sz w:val="21"/>
          <w:szCs w:val="21"/>
        </w:rPr>
        <w:t xml:space="preserve">firms </w:t>
      </w:r>
      <w:r w:rsidR="003B66F0" w:rsidRPr="00A52B9F">
        <w:rPr>
          <w:sz w:val="21"/>
          <w:szCs w:val="21"/>
        </w:rPr>
        <w:t xml:space="preserve">immensely. </w:t>
      </w:r>
      <w:r w:rsidR="005D182A" w:rsidRPr="00A52B9F">
        <w:rPr>
          <w:sz w:val="21"/>
          <w:szCs w:val="21"/>
        </w:rPr>
        <w:t xml:space="preserve"> This </w:t>
      </w:r>
      <w:r w:rsidR="003B66F0" w:rsidRPr="00A52B9F">
        <w:rPr>
          <w:sz w:val="21"/>
          <w:szCs w:val="21"/>
        </w:rPr>
        <w:t xml:space="preserve">extraordinary </w:t>
      </w:r>
      <w:r w:rsidR="005D182A" w:rsidRPr="00A52B9F">
        <w:rPr>
          <w:sz w:val="21"/>
          <w:szCs w:val="21"/>
        </w:rPr>
        <w:t xml:space="preserve">partnership also allows Tigress to </w:t>
      </w:r>
      <w:r w:rsidR="003B66F0" w:rsidRPr="00A52B9F">
        <w:rPr>
          <w:sz w:val="21"/>
          <w:szCs w:val="21"/>
        </w:rPr>
        <w:t xml:space="preserve">instantly </w:t>
      </w:r>
      <w:r w:rsidR="005D182A" w:rsidRPr="00A52B9F">
        <w:rPr>
          <w:sz w:val="21"/>
          <w:szCs w:val="21"/>
        </w:rPr>
        <w:t>expand to an international trade platform</w:t>
      </w:r>
      <w:r w:rsidR="003B66F0" w:rsidRPr="00A52B9F">
        <w:rPr>
          <w:sz w:val="21"/>
          <w:szCs w:val="21"/>
        </w:rPr>
        <w:t>,</w:t>
      </w:r>
      <w:r w:rsidR="005D182A" w:rsidRPr="00A52B9F">
        <w:rPr>
          <w:sz w:val="21"/>
          <w:szCs w:val="21"/>
        </w:rPr>
        <w:t xml:space="preserve"> as well as introduce competitive BCS </w:t>
      </w:r>
      <w:r w:rsidR="00AD01FA" w:rsidRPr="00A52B9F">
        <w:rPr>
          <w:sz w:val="21"/>
          <w:szCs w:val="21"/>
        </w:rPr>
        <w:t>credit f</w:t>
      </w:r>
      <w:r w:rsidR="005D182A" w:rsidRPr="00A52B9F">
        <w:rPr>
          <w:sz w:val="21"/>
          <w:szCs w:val="21"/>
        </w:rPr>
        <w:t>acilities</w:t>
      </w:r>
      <w:r w:rsidR="00FC4AC2" w:rsidRPr="00A52B9F">
        <w:rPr>
          <w:sz w:val="21"/>
          <w:szCs w:val="21"/>
        </w:rPr>
        <w:t xml:space="preserve"> and high-end solutions</w:t>
      </w:r>
      <w:r w:rsidR="005D182A" w:rsidRPr="00A52B9F">
        <w:rPr>
          <w:sz w:val="21"/>
          <w:szCs w:val="21"/>
        </w:rPr>
        <w:t xml:space="preserve"> to</w:t>
      </w:r>
      <w:r w:rsidR="003B66F0" w:rsidRPr="00A52B9F">
        <w:rPr>
          <w:sz w:val="21"/>
          <w:szCs w:val="21"/>
        </w:rPr>
        <w:t xml:space="preserve"> our</w:t>
      </w:r>
      <w:r w:rsidR="005D182A" w:rsidRPr="00A52B9F">
        <w:rPr>
          <w:sz w:val="21"/>
          <w:szCs w:val="21"/>
        </w:rPr>
        <w:t xml:space="preserve"> </w:t>
      </w:r>
      <w:r w:rsidR="003B66F0" w:rsidRPr="00A52B9F">
        <w:rPr>
          <w:sz w:val="21"/>
          <w:szCs w:val="21"/>
        </w:rPr>
        <w:t>institutional</w:t>
      </w:r>
      <w:r w:rsidR="005237B7" w:rsidRPr="00A52B9F">
        <w:rPr>
          <w:sz w:val="21"/>
          <w:szCs w:val="21"/>
        </w:rPr>
        <w:t xml:space="preserve"> and corporate clients</w:t>
      </w:r>
      <w:r w:rsidR="00060EC1" w:rsidRPr="00A52B9F">
        <w:rPr>
          <w:sz w:val="21"/>
          <w:szCs w:val="21"/>
        </w:rPr>
        <w:t>.</w:t>
      </w:r>
      <w:r w:rsidR="00534A25" w:rsidRPr="00A52B9F">
        <w:rPr>
          <w:sz w:val="21"/>
          <w:szCs w:val="21"/>
        </w:rPr>
        <w:t xml:space="preserve"> </w:t>
      </w:r>
      <w:r w:rsidR="00927A3A">
        <w:rPr>
          <w:sz w:val="21"/>
          <w:szCs w:val="21"/>
        </w:rPr>
        <w:t xml:space="preserve">Tigress and BCS appreciate the </w:t>
      </w:r>
      <w:r w:rsidR="00534A25" w:rsidRPr="00A52B9F">
        <w:rPr>
          <w:sz w:val="21"/>
          <w:szCs w:val="21"/>
        </w:rPr>
        <w:t xml:space="preserve">guidance we received from FINRA with respect to facilitating this </w:t>
      </w:r>
      <w:r w:rsidR="00B804DA" w:rsidRPr="00A52B9F">
        <w:rPr>
          <w:sz w:val="21"/>
          <w:szCs w:val="21"/>
        </w:rPr>
        <w:t xml:space="preserve">complex </w:t>
      </w:r>
      <w:r w:rsidR="00534A25" w:rsidRPr="00A52B9F">
        <w:rPr>
          <w:sz w:val="21"/>
          <w:szCs w:val="21"/>
        </w:rPr>
        <w:t>transaction.”</w:t>
      </w:r>
    </w:p>
    <w:p w14:paraId="4F1783E5" w14:textId="263801E2" w:rsidR="00216D57" w:rsidRPr="00A52B9F" w:rsidRDefault="00216D57">
      <w:pPr>
        <w:rPr>
          <w:color w:val="000000" w:themeColor="text1"/>
          <w:sz w:val="21"/>
          <w:szCs w:val="21"/>
        </w:rPr>
      </w:pPr>
      <w:r w:rsidRPr="00A52B9F">
        <w:rPr>
          <w:color w:val="000000" w:themeColor="text1"/>
          <w:sz w:val="21"/>
          <w:szCs w:val="21"/>
        </w:rPr>
        <w:t>“BCS</w:t>
      </w:r>
      <w:r w:rsidR="00A06217" w:rsidRPr="00A52B9F">
        <w:rPr>
          <w:color w:val="000000" w:themeColor="text1"/>
          <w:sz w:val="21"/>
          <w:szCs w:val="21"/>
        </w:rPr>
        <w:t xml:space="preserve"> </w:t>
      </w:r>
      <w:r w:rsidR="00AD01FA" w:rsidRPr="00A52B9F">
        <w:rPr>
          <w:color w:val="000000" w:themeColor="text1"/>
          <w:sz w:val="21"/>
          <w:szCs w:val="21"/>
        </w:rPr>
        <w:t>is</w:t>
      </w:r>
      <w:r w:rsidRPr="00A52B9F">
        <w:rPr>
          <w:color w:val="000000" w:themeColor="text1"/>
          <w:sz w:val="21"/>
          <w:szCs w:val="21"/>
        </w:rPr>
        <w:t xml:space="preserve"> </w:t>
      </w:r>
      <w:r w:rsidR="00A06217" w:rsidRPr="00A52B9F">
        <w:rPr>
          <w:color w:val="000000" w:themeColor="text1"/>
          <w:sz w:val="21"/>
          <w:szCs w:val="21"/>
        </w:rPr>
        <w:t>looking forward</w:t>
      </w:r>
      <w:r w:rsidRPr="00A52B9F">
        <w:rPr>
          <w:color w:val="000000" w:themeColor="text1"/>
          <w:sz w:val="21"/>
          <w:szCs w:val="21"/>
        </w:rPr>
        <w:t xml:space="preserve"> to </w:t>
      </w:r>
      <w:r w:rsidR="00AD01FA" w:rsidRPr="00A52B9F">
        <w:rPr>
          <w:color w:val="000000" w:themeColor="text1"/>
          <w:sz w:val="21"/>
          <w:szCs w:val="21"/>
        </w:rPr>
        <w:t xml:space="preserve">aligning </w:t>
      </w:r>
      <w:r w:rsidRPr="00A52B9F">
        <w:rPr>
          <w:color w:val="000000" w:themeColor="text1"/>
          <w:sz w:val="21"/>
          <w:szCs w:val="21"/>
        </w:rPr>
        <w:t>with Tigress</w:t>
      </w:r>
      <w:r w:rsidR="00A06217" w:rsidRPr="00A52B9F">
        <w:rPr>
          <w:color w:val="000000" w:themeColor="text1"/>
          <w:sz w:val="21"/>
          <w:szCs w:val="21"/>
        </w:rPr>
        <w:t xml:space="preserve"> Financial Partners</w:t>
      </w:r>
      <w:r w:rsidR="00927A3A">
        <w:rPr>
          <w:color w:val="000000" w:themeColor="text1"/>
          <w:sz w:val="21"/>
          <w:szCs w:val="21"/>
        </w:rPr>
        <w:t>,</w:t>
      </w:r>
      <w:r w:rsidR="00F07CA4" w:rsidRPr="00A52B9F">
        <w:rPr>
          <w:color w:val="000000" w:themeColor="text1"/>
          <w:sz w:val="21"/>
          <w:szCs w:val="21"/>
        </w:rPr>
        <w:t>” s</w:t>
      </w:r>
      <w:r w:rsidRPr="00A52B9F">
        <w:rPr>
          <w:color w:val="000000" w:themeColor="text1"/>
          <w:sz w:val="21"/>
          <w:szCs w:val="21"/>
        </w:rPr>
        <w:t>aid Gary Esayian, C</w:t>
      </w:r>
      <w:r w:rsidR="00A06217" w:rsidRPr="00A52B9F">
        <w:rPr>
          <w:color w:val="000000" w:themeColor="text1"/>
          <w:sz w:val="21"/>
          <w:szCs w:val="21"/>
        </w:rPr>
        <w:t>hief Executive Officer</w:t>
      </w:r>
      <w:r w:rsidRPr="00A52B9F">
        <w:rPr>
          <w:color w:val="000000" w:themeColor="text1"/>
          <w:sz w:val="21"/>
          <w:szCs w:val="21"/>
        </w:rPr>
        <w:t xml:space="preserve"> of BCS Americas</w:t>
      </w:r>
      <w:r w:rsidR="00F07CA4" w:rsidRPr="00A52B9F">
        <w:rPr>
          <w:color w:val="000000" w:themeColor="text1"/>
          <w:sz w:val="21"/>
          <w:szCs w:val="21"/>
        </w:rPr>
        <w:t>, Inc.</w:t>
      </w:r>
      <w:r w:rsidR="00A06217" w:rsidRPr="00A52B9F">
        <w:rPr>
          <w:color w:val="000000" w:themeColor="text1"/>
          <w:sz w:val="21"/>
          <w:szCs w:val="21"/>
        </w:rPr>
        <w:t>, who will assume a seat on Tigress Financial Partners Board of Directors</w:t>
      </w:r>
      <w:r w:rsidRPr="00A52B9F">
        <w:rPr>
          <w:color w:val="000000" w:themeColor="text1"/>
          <w:sz w:val="21"/>
          <w:szCs w:val="21"/>
        </w:rPr>
        <w:t xml:space="preserve">. </w:t>
      </w:r>
      <w:r w:rsidR="00A06217" w:rsidRPr="00A52B9F">
        <w:rPr>
          <w:color w:val="000000" w:themeColor="text1"/>
          <w:sz w:val="21"/>
          <w:szCs w:val="21"/>
        </w:rPr>
        <w:t>“W</w:t>
      </w:r>
      <w:r w:rsidR="005237B7" w:rsidRPr="00A52B9F">
        <w:rPr>
          <w:color w:val="000000" w:themeColor="text1"/>
          <w:sz w:val="21"/>
          <w:szCs w:val="21"/>
        </w:rPr>
        <w:t xml:space="preserve">e value diversity and </w:t>
      </w:r>
      <w:r w:rsidR="00927A3A">
        <w:rPr>
          <w:color w:val="000000" w:themeColor="text1"/>
          <w:sz w:val="21"/>
          <w:szCs w:val="21"/>
        </w:rPr>
        <w:t xml:space="preserve">by </w:t>
      </w:r>
      <w:r w:rsidR="005237B7" w:rsidRPr="00A52B9F">
        <w:rPr>
          <w:color w:val="000000" w:themeColor="text1"/>
          <w:sz w:val="21"/>
          <w:szCs w:val="21"/>
        </w:rPr>
        <w:t>w</w:t>
      </w:r>
      <w:r w:rsidR="00A06217" w:rsidRPr="00A52B9F">
        <w:rPr>
          <w:color w:val="000000" w:themeColor="text1"/>
          <w:sz w:val="21"/>
          <w:szCs w:val="21"/>
        </w:rPr>
        <w:t xml:space="preserve">orking closely with Tigress Financial Partners will accelerate our U.S. capital markets agenda and allow our international </w:t>
      </w:r>
      <w:r w:rsidR="00F07CA4" w:rsidRPr="00A52B9F">
        <w:rPr>
          <w:color w:val="000000" w:themeColor="text1"/>
          <w:sz w:val="21"/>
          <w:szCs w:val="21"/>
        </w:rPr>
        <w:t xml:space="preserve">professionals </w:t>
      </w:r>
      <w:r w:rsidR="00A06217" w:rsidRPr="00A52B9F">
        <w:rPr>
          <w:color w:val="000000" w:themeColor="text1"/>
          <w:sz w:val="21"/>
          <w:szCs w:val="21"/>
        </w:rPr>
        <w:t xml:space="preserve">access to </w:t>
      </w:r>
      <w:r w:rsidR="00BC7908" w:rsidRPr="00A52B9F">
        <w:rPr>
          <w:color w:val="000000" w:themeColor="text1"/>
          <w:sz w:val="21"/>
          <w:szCs w:val="21"/>
        </w:rPr>
        <w:t xml:space="preserve">Tigress Financial Partners, proprietary </w:t>
      </w:r>
      <w:r w:rsidR="00A06217" w:rsidRPr="00A52B9F">
        <w:rPr>
          <w:color w:val="000000" w:themeColor="text1"/>
          <w:sz w:val="21"/>
          <w:szCs w:val="21"/>
        </w:rPr>
        <w:t>high-qualit</w:t>
      </w:r>
      <w:r w:rsidR="009902A0" w:rsidRPr="00A52B9F">
        <w:rPr>
          <w:color w:val="000000" w:themeColor="text1"/>
          <w:sz w:val="21"/>
          <w:szCs w:val="21"/>
        </w:rPr>
        <w:t xml:space="preserve">y institutional research, along with streamlined access to </w:t>
      </w:r>
      <w:r w:rsidR="00927A3A">
        <w:rPr>
          <w:color w:val="000000" w:themeColor="text1"/>
          <w:sz w:val="21"/>
          <w:szCs w:val="21"/>
        </w:rPr>
        <w:t xml:space="preserve">the </w:t>
      </w:r>
      <w:r w:rsidR="009902A0" w:rsidRPr="00A52B9F">
        <w:rPr>
          <w:color w:val="000000" w:themeColor="text1"/>
          <w:sz w:val="21"/>
          <w:szCs w:val="21"/>
        </w:rPr>
        <w:t>Tigress Asset Management and the robust Tigress Offshore Platform</w:t>
      </w:r>
      <w:r w:rsidR="00927A3A">
        <w:rPr>
          <w:color w:val="000000" w:themeColor="text1"/>
          <w:sz w:val="21"/>
          <w:szCs w:val="21"/>
        </w:rPr>
        <w:t>s</w:t>
      </w:r>
      <w:r w:rsidR="009902A0" w:rsidRPr="00A52B9F">
        <w:rPr>
          <w:color w:val="000000" w:themeColor="text1"/>
          <w:sz w:val="21"/>
          <w:szCs w:val="21"/>
        </w:rPr>
        <w:t>.</w:t>
      </w:r>
      <w:r w:rsidR="0021541B" w:rsidRPr="00A52B9F">
        <w:rPr>
          <w:color w:val="000000" w:themeColor="text1"/>
          <w:sz w:val="21"/>
          <w:szCs w:val="21"/>
        </w:rPr>
        <w:t>”</w:t>
      </w:r>
    </w:p>
    <w:p w14:paraId="0A7D0C56" w14:textId="7499DF4B" w:rsidR="00C55D1A" w:rsidRPr="00A52B9F" w:rsidRDefault="00A06217" w:rsidP="00A52B9F">
      <w:pPr>
        <w:rPr>
          <w:color w:val="000000" w:themeColor="text1"/>
          <w:sz w:val="21"/>
          <w:szCs w:val="21"/>
        </w:rPr>
      </w:pPr>
      <w:r w:rsidRPr="00A52B9F">
        <w:rPr>
          <w:color w:val="000000" w:themeColor="text1"/>
          <w:sz w:val="21"/>
          <w:szCs w:val="21"/>
        </w:rPr>
        <w:t>“</w:t>
      </w:r>
      <w:r w:rsidR="00AD01FA" w:rsidRPr="00A52B9F">
        <w:rPr>
          <w:color w:val="000000" w:themeColor="text1"/>
          <w:sz w:val="21"/>
          <w:szCs w:val="21"/>
        </w:rPr>
        <w:t xml:space="preserve">BCS Global Markets </w:t>
      </w:r>
      <w:r w:rsidRPr="00A52B9F">
        <w:rPr>
          <w:color w:val="000000" w:themeColor="text1"/>
          <w:sz w:val="21"/>
          <w:szCs w:val="21"/>
        </w:rPr>
        <w:t xml:space="preserve">has a </w:t>
      </w:r>
      <w:r w:rsidR="003B66F0" w:rsidRPr="00A52B9F">
        <w:rPr>
          <w:color w:val="000000" w:themeColor="text1"/>
          <w:sz w:val="21"/>
          <w:szCs w:val="21"/>
        </w:rPr>
        <w:t>powerful</w:t>
      </w:r>
      <w:r w:rsidRPr="00A52B9F">
        <w:rPr>
          <w:color w:val="000000" w:themeColor="text1"/>
          <w:sz w:val="21"/>
          <w:szCs w:val="21"/>
        </w:rPr>
        <w:t xml:space="preserve"> international platform that will be enhanced by our relationship </w:t>
      </w:r>
      <w:r w:rsidR="00927A3A">
        <w:rPr>
          <w:color w:val="000000" w:themeColor="text1"/>
          <w:sz w:val="21"/>
          <w:szCs w:val="21"/>
        </w:rPr>
        <w:t>with Tigress Financial Partners</w:t>
      </w:r>
      <w:r w:rsidRPr="00A52B9F">
        <w:rPr>
          <w:color w:val="000000" w:themeColor="text1"/>
          <w:sz w:val="21"/>
          <w:szCs w:val="21"/>
        </w:rPr>
        <w:t>,” said Bradley Duke, Chief Ex</w:t>
      </w:r>
      <w:r w:rsidR="003B4FDE" w:rsidRPr="00A52B9F">
        <w:rPr>
          <w:color w:val="000000" w:themeColor="text1"/>
          <w:sz w:val="21"/>
          <w:szCs w:val="21"/>
        </w:rPr>
        <w:t>ecutive Of</w:t>
      </w:r>
      <w:r w:rsidR="0021541B" w:rsidRPr="00A52B9F">
        <w:rPr>
          <w:color w:val="000000" w:themeColor="text1"/>
          <w:sz w:val="21"/>
          <w:szCs w:val="21"/>
        </w:rPr>
        <w:t>ficer of BCS Prime Brokerage Limited</w:t>
      </w:r>
      <w:r w:rsidR="003B4FDE" w:rsidRPr="00A52B9F">
        <w:rPr>
          <w:color w:val="000000" w:themeColor="text1"/>
          <w:sz w:val="21"/>
          <w:szCs w:val="21"/>
        </w:rPr>
        <w:t>. “The strengths we each bring to the table and the working relationship between our respective highly skilled industry professionals will allow us each to expand o</w:t>
      </w:r>
      <w:r w:rsidR="003B66F0" w:rsidRPr="00A52B9F">
        <w:rPr>
          <w:color w:val="000000" w:themeColor="text1"/>
          <w:sz w:val="21"/>
          <w:szCs w:val="21"/>
        </w:rPr>
        <w:t xml:space="preserve">ur product offerings </w:t>
      </w:r>
      <w:r w:rsidR="00AD01FA" w:rsidRPr="00A52B9F">
        <w:rPr>
          <w:color w:val="000000" w:themeColor="text1"/>
          <w:sz w:val="21"/>
          <w:szCs w:val="21"/>
        </w:rPr>
        <w:t>for the benefit of our clients around the world</w:t>
      </w:r>
      <w:r w:rsidR="0021541B" w:rsidRPr="00A52B9F">
        <w:rPr>
          <w:color w:val="000000" w:themeColor="text1"/>
          <w:sz w:val="21"/>
          <w:szCs w:val="21"/>
        </w:rPr>
        <w:t>.”</w:t>
      </w:r>
    </w:p>
    <w:p w14:paraId="0CCD9AA3" w14:textId="77777777" w:rsidR="003C63DE" w:rsidRDefault="003C63DE" w:rsidP="003C63DE">
      <w:pPr>
        <w:tabs>
          <w:tab w:val="left" w:pos="360"/>
        </w:tabs>
        <w:spacing w:line="120" w:lineRule="exact"/>
        <w:rPr>
          <w:b/>
          <w:sz w:val="21"/>
          <w:szCs w:val="21"/>
        </w:rPr>
      </w:pPr>
    </w:p>
    <w:p w14:paraId="6C9D7721" w14:textId="4F09347B" w:rsidR="00216D57" w:rsidRPr="00A52B9F" w:rsidRDefault="00216D57" w:rsidP="00C55D1A">
      <w:pPr>
        <w:tabs>
          <w:tab w:val="left" w:pos="360"/>
        </w:tabs>
        <w:rPr>
          <w:b/>
          <w:sz w:val="21"/>
          <w:szCs w:val="21"/>
        </w:rPr>
      </w:pPr>
      <w:r w:rsidRPr="00A52B9F">
        <w:rPr>
          <w:b/>
          <w:sz w:val="21"/>
          <w:szCs w:val="21"/>
        </w:rPr>
        <w:t>About Tigress Financial Partners LLC</w:t>
      </w:r>
    </w:p>
    <w:p w14:paraId="2F2F2375" w14:textId="6B73ABB2" w:rsidR="00216D57" w:rsidRPr="00A52B9F" w:rsidRDefault="00216D57" w:rsidP="00C55D1A">
      <w:pPr>
        <w:tabs>
          <w:tab w:val="left" w:pos="180"/>
          <w:tab w:val="left" w:pos="360"/>
        </w:tabs>
        <w:rPr>
          <w:sz w:val="21"/>
          <w:szCs w:val="21"/>
        </w:rPr>
      </w:pPr>
      <w:r w:rsidRPr="00A52B9F">
        <w:rPr>
          <w:sz w:val="21"/>
          <w:szCs w:val="21"/>
        </w:rPr>
        <w:t xml:space="preserve">Tigress Financial Partners is a specialized financial services firm providing expertise and services in investment banking, </w:t>
      </w:r>
      <w:r w:rsidR="00A52B9F">
        <w:rPr>
          <w:sz w:val="21"/>
          <w:szCs w:val="21"/>
        </w:rPr>
        <w:t xml:space="preserve">capital markets, </w:t>
      </w:r>
      <w:r w:rsidRPr="00A52B9F">
        <w:rPr>
          <w:sz w:val="21"/>
          <w:szCs w:val="21"/>
        </w:rPr>
        <w:t>research, asset management, global wealth management, corporate advisory and trade execution services.</w:t>
      </w:r>
    </w:p>
    <w:p w14:paraId="698CD6BC" w14:textId="14D23E0C" w:rsidR="00216D57" w:rsidRPr="00A52B9F" w:rsidRDefault="00216D57" w:rsidP="00C55D1A">
      <w:pPr>
        <w:tabs>
          <w:tab w:val="left" w:pos="360"/>
        </w:tabs>
        <w:rPr>
          <w:sz w:val="21"/>
          <w:szCs w:val="21"/>
        </w:rPr>
      </w:pPr>
      <w:r w:rsidRPr="00A52B9F">
        <w:rPr>
          <w:sz w:val="21"/>
          <w:szCs w:val="21"/>
        </w:rPr>
        <w:t>Tigress Financial Partners provides its services globally to corporate entities, institutional investors, high-net worth individual investors</w:t>
      </w:r>
      <w:r w:rsidR="00C450E4" w:rsidRPr="00A52B9F">
        <w:rPr>
          <w:sz w:val="21"/>
          <w:szCs w:val="21"/>
        </w:rPr>
        <w:t xml:space="preserve"> in </w:t>
      </w:r>
      <w:r w:rsidR="00B07EF9">
        <w:rPr>
          <w:sz w:val="21"/>
          <w:szCs w:val="21"/>
        </w:rPr>
        <w:t xml:space="preserve">Europe, </w:t>
      </w:r>
      <w:r w:rsidR="00C450E4" w:rsidRPr="00A52B9F">
        <w:rPr>
          <w:sz w:val="21"/>
          <w:szCs w:val="21"/>
        </w:rPr>
        <w:t xml:space="preserve">Asia, </w:t>
      </w:r>
      <w:r w:rsidR="00B07EF9">
        <w:rPr>
          <w:sz w:val="21"/>
          <w:szCs w:val="21"/>
        </w:rPr>
        <w:t xml:space="preserve">Africa, Middle East, </w:t>
      </w:r>
      <w:r w:rsidR="00C450E4" w:rsidRPr="00A52B9F">
        <w:rPr>
          <w:sz w:val="21"/>
          <w:szCs w:val="21"/>
        </w:rPr>
        <w:t xml:space="preserve">Latin America, Caribbean and North America, as well as servicing US </w:t>
      </w:r>
      <w:r w:rsidRPr="00A52B9F">
        <w:rPr>
          <w:sz w:val="21"/>
          <w:szCs w:val="21"/>
        </w:rPr>
        <w:t>public and private pensions, federal, state and municipal governments.</w:t>
      </w:r>
      <w:r w:rsidR="00C55D1A" w:rsidRPr="00A52B9F">
        <w:rPr>
          <w:sz w:val="21"/>
          <w:szCs w:val="21"/>
        </w:rPr>
        <w:t xml:space="preserve"> </w:t>
      </w:r>
    </w:p>
    <w:p w14:paraId="54A6BEAB" w14:textId="26192D61" w:rsidR="00216D57" w:rsidRPr="00A52B9F" w:rsidRDefault="0085378D" w:rsidP="00C55D1A">
      <w:pPr>
        <w:tabs>
          <w:tab w:val="left" w:pos="360"/>
        </w:tabs>
        <w:rPr>
          <w:sz w:val="21"/>
          <w:szCs w:val="21"/>
        </w:rPr>
      </w:pPr>
      <w:r w:rsidRPr="00A52B9F">
        <w:rPr>
          <w:sz w:val="21"/>
          <w:szCs w:val="21"/>
        </w:rPr>
        <w:t>Tigress Financial Partners LLC, a national certified Woman-Owned Business Enterprise by the Women’s Busin</w:t>
      </w:r>
      <w:r w:rsidR="008A3703">
        <w:rPr>
          <w:sz w:val="21"/>
          <w:szCs w:val="21"/>
        </w:rPr>
        <w:t xml:space="preserve">ess Enterprise National Council, </w:t>
      </w:r>
      <w:r w:rsidRPr="00A52B9F">
        <w:rPr>
          <w:sz w:val="21"/>
          <w:szCs w:val="21"/>
        </w:rPr>
        <w:t xml:space="preserve">is a registered broker dealer and investment advisor with the Securities and Exchange </w:t>
      </w:r>
      <w:r w:rsidRPr="00A52B9F">
        <w:rPr>
          <w:sz w:val="21"/>
          <w:szCs w:val="21"/>
        </w:rPr>
        <w:lastRenderedPageBreak/>
        <w:t>Commission (SEC) and a member of the Financial Industry Regulatory Authority (FINRA), member of the Municipal Securities Rulemaking Board (MSRB) and a member of the Securities Investor Protection Corporation (SIPC).</w:t>
      </w:r>
    </w:p>
    <w:p w14:paraId="27942F6D" w14:textId="27AB7B80" w:rsidR="00216D57" w:rsidRPr="00A52B9F" w:rsidRDefault="00216D57" w:rsidP="00C55D1A">
      <w:pPr>
        <w:tabs>
          <w:tab w:val="left" w:pos="360"/>
        </w:tabs>
        <w:rPr>
          <w:sz w:val="21"/>
          <w:szCs w:val="21"/>
        </w:rPr>
      </w:pPr>
      <w:r w:rsidRPr="00A52B9F">
        <w:rPr>
          <w:sz w:val="21"/>
          <w:szCs w:val="21"/>
        </w:rPr>
        <w:t xml:space="preserve">For more information please go to: </w:t>
      </w:r>
      <w:hyperlink r:id="rId6" w:history="1">
        <w:r w:rsidRPr="00A52B9F">
          <w:rPr>
            <w:rStyle w:val="Hyperlink"/>
            <w:sz w:val="21"/>
            <w:szCs w:val="21"/>
          </w:rPr>
          <w:t>www.tigressfinancialpartners.com</w:t>
        </w:r>
      </w:hyperlink>
      <w:r w:rsidRPr="00A52B9F">
        <w:rPr>
          <w:sz w:val="21"/>
          <w:szCs w:val="21"/>
        </w:rPr>
        <w:t xml:space="preserve"> </w:t>
      </w:r>
    </w:p>
    <w:p w14:paraId="4AC4367D" w14:textId="77777777" w:rsidR="0085378D" w:rsidRPr="00A52B9F" w:rsidRDefault="0085378D" w:rsidP="00C55D1A">
      <w:pPr>
        <w:tabs>
          <w:tab w:val="left" w:pos="360"/>
        </w:tabs>
        <w:rPr>
          <w:b/>
          <w:sz w:val="21"/>
          <w:szCs w:val="21"/>
        </w:rPr>
      </w:pPr>
      <w:r w:rsidRPr="00A52B9F">
        <w:rPr>
          <w:b/>
          <w:sz w:val="21"/>
          <w:szCs w:val="21"/>
        </w:rPr>
        <w:t>About BCS Prime Brokerage Limited</w:t>
      </w:r>
    </w:p>
    <w:p w14:paraId="78ADA8BA" w14:textId="14B4FEC9" w:rsidR="00216D57" w:rsidRDefault="0085378D" w:rsidP="00C55D1A">
      <w:pPr>
        <w:tabs>
          <w:tab w:val="left" w:pos="360"/>
          <w:tab w:val="left" w:pos="1260"/>
        </w:tabs>
        <w:rPr>
          <w:sz w:val="21"/>
          <w:szCs w:val="21"/>
        </w:rPr>
      </w:pPr>
      <w:r w:rsidRPr="00A52B9F">
        <w:rPr>
          <w:sz w:val="21"/>
          <w:szCs w:val="21"/>
        </w:rPr>
        <w:t>BCS Prime Brokerage Limit</w:t>
      </w:r>
      <w:r w:rsidR="00927A3A">
        <w:rPr>
          <w:sz w:val="21"/>
          <w:szCs w:val="21"/>
        </w:rPr>
        <w:t xml:space="preserve">ed, the UK regulated arm of </w:t>
      </w:r>
      <w:r w:rsidRPr="00A52B9F">
        <w:rPr>
          <w:sz w:val="21"/>
          <w:szCs w:val="21"/>
        </w:rPr>
        <w:t xml:space="preserve">BCS Financial Group, provides innovative and </w:t>
      </w:r>
      <w:r w:rsidR="00AA2409" w:rsidRPr="00A52B9F">
        <w:rPr>
          <w:sz w:val="21"/>
          <w:szCs w:val="21"/>
        </w:rPr>
        <w:t>customizable</w:t>
      </w:r>
      <w:r w:rsidRPr="00A52B9F">
        <w:rPr>
          <w:sz w:val="21"/>
          <w:szCs w:val="21"/>
        </w:rPr>
        <w:t xml:space="preserve"> high and low touch solutions for emerging </w:t>
      </w:r>
      <w:r w:rsidR="00AD01FA" w:rsidRPr="00A52B9F">
        <w:rPr>
          <w:sz w:val="21"/>
          <w:szCs w:val="21"/>
        </w:rPr>
        <w:t xml:space="preserve">and core global </w:t>
      </w:r>
      <w:r w:rsidRPr="00A52B9F">
        <w:rPr>
          <w:sz w:val="21"/>
          <w:szCs w:val="21"/>
        </w:rPr>
        <w:t>markets. Providing dealing, advisory and prime services to professional investors, BCS combines state-of-the-art brokerage technologies with a deep understanding of the market. BCS was granted UK regulatory authorization by the Financial Conduct Authority (FCA) to deal and advise on investments and hold client assets, officially marking the launch of its international brokerage business. BCS is the largest trader of equities and derivatives on the Moscow exchange by turnover and has a 10%-15% market share of equity trading.</w:t>
      </w:r>
    </w:p>
    <w:p w14:paraId="2C4CAB12" w14:textId="2E719AD5" w:rsidR="002F0F09" w:rsidRPr="00A52B9F" w:rsidRDefault="002F0F09" w:rsidP="00C55D1A">
      <w:pPr>
        <w:tabs>
          <w:tab w:val="left" w:pos="360"/>
          <w:tab w:val="left" w:pos="1260"/>
        </w:tabs>
        <w:rPr>
          <w:sz w:val="21"/>
          <w:szCs w:val="21"/>
        </w:rPr>
      </w:pPr>
      <w:r>
        <w:rPr>
          <w:sz w:val="21"/>
          <w:szCs w:val="21"/>
        </w:rPr>
        <w:t xml:space="preserve">For more information please go to:  </w:t>
      </w:r>
      <w:hyperlink r:id="rId7" w:history="1">
        <w:r w:rsidRPr="00691431">
          <w:rPr>
            <w:rStyle w:val="Hyperlink"/>
            <w:sz w:val="21"/>
            <w:szCs w:val="21"/>
          </w:rPr>
          <w:t>www.bcsgm.com/en</w:t>
        </w:r>
      </w:hyperlink>
    </w:p>
    <w:p w14:paraId="1306A49D" w14:textId="59F40655" w:rsidR="00216D57" w:rsidRPr="00A52B9F" w:rsidRDefault="00216D57" w:rsidP="00C55D1A">
      <w:pPr>
        <w:tabs>
          <w:tab w:val="left" w:pos="360"/>
        </w:tabs>
        <w:rPr>
          <w:b/>
          <w:sz w:val="21"/>
          <w:szCs w:val="21"/>
        </w:rPr>
      </w:pPr>
      <w:r w:rsidRPr="00A52B9F">
        <w:rPr>
          <w:b/>
          <w:sz w:val="21"/>
          <w:szCs w:val="21"/>
        </w:rPr>
        <w:t>About BCS Americas</w:t>
      </w:r>
    </w:p>
    <w:p w14:paraId="00E5D269" w14:textId="351F191E" w:rsidR="00216D57" w:rsidRPr="00A52B9F" w:rsidRDefault="00216D57" w:rsidP="00C55D1A">
      <w:pPr>
        <w:tabs>
          <w:tab w:val="left" w:pos="360"/>
        </w:tabs>
        <w:rPr>
          <w:sz w:val="21"/>
          <w:szCs w:val="21"/>
        </w:rPr>
      </w:pPr>
      <w:r w:rsidRPr="00A52B9F">
        <w:rPr>
          <w:sz w:val="21"/>
          <w:szCs w:val="21"/>
        </w:rPr>
        <w:t>BCS Americas, Inc</w:t>
      </w:r>
      <w:r w:rsidR="00F07CA4" w:rsidRPr="00A52B9F">
        <w:rPr>
          <w:sz w:val="21"/>
          <w:szCs w:val="21"/>
        </w:rPr>
        <w:t>.</w:t>
      </w:r>
      <w:r w:rsidRPr="00A52B9F">
        <w:rPr>
          <w:sz w:val="21"/>
          <w:szCs w:val="21"/>
        </w:rPr>
        <w:t>, a FINRA Broker-Dealer</w:t>
      </w:r>
      <w:r w:rsidR="00F152E2">
        <w:rPr>
          <w:sz w:val="21"/>
          <w:szCs w:val="21"/>
        </w:rPr>
        <w:t>, Member NYSE</w:t>
      </w:r>
      <w:r w:rsidRPr="00A52B9F">
        <w:rPr>
          <w:sz w:val="21"/>
          <w:szCs w:val="21"/>
        </w:rPr>
        <w:t xml:space="preserve"> and part of BCS Global Markets, the Global Markets and Investment Banking division of BCS Financial Group offers Russian access to all lines of the BCS product suite for institutions based in the Americas region. Additionally, BCS Americas provides direct access to US Equity markets for global clients and operating divisions of BCS Global Markets.</w:t>
      </w:r>
    </w:p>
    <w:p w14:paraId="0BC5C28A" w14:textId="77777777" w:rsidR="00216D57" w:rsidRPr="00A52B9F" w:rsidRDefault="00216D57" w:rsidP="00C55D1A">
      <w:pPr>
        <w:tabs>
          <w:tab w:val="left" w:pos="360"/>
        </w:tabs>
        <w:rPr>
          <w:b/>
          <w:sz w:val="21"/>
          <w:szCs w:val="21"/>
        </w:rPr>
      </w:pPr>
      <w:r w:rsidRPr="00A52B9F">
        <w:rPr>
          <w:b/>
          <w:sz w:val="21"/>
          <w:szCs w:val="21"/>
        </w:rPr>
        <w:t>About BCS Global Markets</w:t>
      </w:r>
    </w:p>
    <w:p w14:paraId="3CC4EB0C" w14:textId="25D3DB8C" w:rsidR="00216D57" w:rsidRPr="00A52B9F" w:rsidRDefault="00216D57" w:rsidP="00C55D1A">
      <w:pPr>
        <w:tabs>
          <w:tab w:val="left" w:pos="360"/>
        </w:tabs>
        <w:rPr>
          <w:sz w:val="21"/>
          <w:szCs w:val="21"/>
        </w:rPr>
      </w:pPr>
      <w:r w:rsidRPr="00A52B9F">
        <w:rPr>
          <w:sz w:val="21"/>
          <w:szCs w:val="21"/>
        </w:rPr>
        <w:t>BCS Global Markets is the Investment Banking division of BCS Financial Group. BCS Financial Group is a Russian financial service</w:t>
      </w:r>
      <w:r w:rsidR="008A3703">
        <w:rPr>
          <w:sz w:val="21"/>
          <w:szCs w:val="21"/>
        </w:rPr>
        <w:t>s</w:t>
      </w:r>
      <w:r w:rsidRPr="00A52B9F">
        <w:rPr>
          <w:sz w:val="21"/>
          <w:szCs w:val="21"/>
        </w:rPr>
        <w:t xml:space="preserve"> sector pioneer launching operations in 1995. BCS has a broad client base of over </w:t>
      </w:r>
      <w:r w:rsidR="00B804DA" w:rsidRPr="00A52B9F">
        <w:rPr>
          <w:sz w:val="21"/>
          <w:szCs w:val="21"/>
        </w:rPr>
        <w:t xml:space="preserve">300,000 </w:t>
      </w:r>
      <w:r w:rsidR="008A3703">
        <w:rPr>
          <w:sz w:val="21"/>
          <w:szCs w:val="21"/>
        </w:rPr>
        <w:t>who</w:t>
      </w:r>
      <w:r w:rsidRPr="00A52B9F">
        <w:rPr>
          <w:sz w:val="21"/>
          <w:szCs w:val="21"/>
        </w:rPr>
        <w:t xml:space="preserve"> are serviced through a branch network of roughly 100 offices with over 3,000 employees.</w:t>
      </w:r>
    </w:p>
    <w:p w14:paraId="6979F234" w14:textId="77777777" w:rsidR="00216D57" w:rsidRPr="00A52B9F" w:rsidRDefault="00216D57" w:rsidP="00C55D1A">
      <w:pPr>
        <w:tabs>
          <w:tab w:val="left" w:pos="360"/>
        </w:tabs>
        <w:rPr>
          <w:sz w:val="21"/>
          <w:szCs w:val="21"/>
        </w:rPr>
      </w:pPr>
      <w:r w:rsidRPr="00A52B9F">
        <w:rPr>
          <w:sz w:val="21"/>
          <w:szCs w:val="21"/>
        </w:rPr>
        <w:t>The Global Markets Investment Banking division was launched in early 2011 and is focused on the provision of market access, financing and advisory, securities lending and other ancillary prime brokerage and asset administration services.</w:t>
      </w:r>
    </w:p>
    <w:p w14:paraId="5399D673" w14:textId="31FABAB6" w:rsidR="009902A0" w:rsidRPr="00A52B9F" w:rsidRDefault="00216D57" w:rsidP="00C55D1A">
      <w:pPr>
        <w:tabs>
          <w:tab w:val="left" w:pos="360"/>
        </w:tabs>
        <w:rPr>
          <w:sz w:val="21"/>
          <w:szCs w:val="21"/>
        </w:rPr>
      </w:pPr>
      <w:r w:rsidRPr="00A52B9F">
        <w:rPr>
          <w:sz w:val="21"/>
          <w:szCs w:val="21"/>
        </w:rPr>
        <w:t xml:space="preserve">BCS is the broker of choice for trading Russian instruments with an absolute leadership position: </w:t>
      </w:r>
      <w:r w:rsidR="00F60780" w:rsidRPr="00F60780">
        <w:rPr>
          <w:sz w:val="21"/>
          <w:szCs w:val="21"/>
        </w:rPr>
        <w:t>For</w:t>
      </w:r>
      <w:r w:rsidRPr="00A52B9F">
        <w:rPr>
          <w:sz w:val="21"/>
          <w:szCs w:val="21"/>
        </w:rPr>
        <w:t xml:space="preserve"> over 2 years, BCS has maintained its dominant trading position on the Moscow Exchange, capturing more than 25% of market share in Equities, Derivatives and FX.</w:t>
      </w:r>
    </w:p>
    <w:p w14:paraId="5E22D5DE" w14:textId="4BA096E2" w:rsidR="00D32CC0" w:rsidRPr="00A52B9F" w:rsidRDefault="00D32CC0" w:rsidP="00C55D1A">
      <w:pPr>
        <w:tabs>
          <w:tab w:val="left" w:pos="360"/>
        </w:tabs>
        <w:rPr>
          <w:b/>
          <w:sz w:val="21"/>
          <w:szCs w:val="21"/>
        </w:rPr>
      </w:pPr>
      <w:r w:rsidRPr="00A52B9F">
        <w:rPr>
          <w:b/>
          <w:sz w:val="21"/>
          <w:szCs w:val="21"/>
        </w:rPr>
        <w:t>Media:</w:t>
      </w:r>
    </w:p>
    <w:p w14:paraId="3EB426BA" w14:textId="67229FB6" w:rsidR="00A52B9F" w:rsidRDefault="00D32CC0" w:rsidP="00C55D1A">
      <w:pPr>
        <w:tabs>
          <w:tab w:val="left" w:pos="360"/>
        </w:tabs>
        <w:rPr>
          <w:sz w:val="21"/>
          <w:szCs w:val="21"/>
        </w:rPr>
      </w:pPr>
      <w:r w:rsidRPr="00A52B9F">
        <w:rPr>
          <w:b/>
          <w:sz w:val="21"/>
          <w:szCs w:val="21"/>
        </w:rPr>
        <w:t>Tigress Financial Partners LLC</w:t>
      </w:r>
      <w:r w:rsidR="00A52B9F" w:rsidRPr="00A52B9F">
        <w:rPr>
          <w:b/>
          <w:sz w:val="21"/>
          <w:szCs w:val="21"/>
        </w:rPr>
        <w:t xml:space="preserve">  </w:t>
      </w:r>
      <w:r w:rsidR="00A52B9F">
        <w:rPr>
          <w:sz w:val="21"/>
          <w:szCs w:val="21"/>
        </w:rPr>
        <w:t xml:space="preserve">                                                                                                                                      </w:t>
      </w:r>
      <w:r w:rsidR="002F0F09">
        <w:rPr>
          <w:sz w:val="21"/>
          <w:szCs w:val="21"/>
        </w:rPr>
        <w:t xml:space="preserve">                   </w:t>
      </w:r>
      <w:r w:rsidR="00A52B9F">
        <w:rPr>
          <w:sz w:val="21"/>
          <w:szCs w:val="21"/>
        </w:rPr>
        <w:t xml:space="preserve">  </w:t>
      </w:r>
      <w:r w:rsidR="002F0F09">
        <w:rPr>
          <w:sz w:val="21"/>
          <w:szCs w:val="21"/>
        </w:rPr>
        <w:t>Steve Pikowski</w:t>
      </w:r>
      <w:r w:rsidRPr="008A3703">
        <w:rPr>
          <w:sz w:val="21"/>
          <w:szCs w:val="21"/>
        </w:rPr>
        <w:t xml:space="preserve">; </w:t>
      </w:r>
      <w:r w:rsidR="00A52B9F" w:rsidRPr="008A3703">
        <w:rPr>
          <w:sz w:val="21"/>
          <w:szCs w:val="21"/>
        </w:rPr>
        <w:t>212-430-8750</w:t>
      </w:r>
      <w:r w:rsidR="00A52B9F">
        <w:rPr>
          <w:sz w:val="21"/>
          <w:szCs w:val="21"/>
        </w:rPr>
        <w:t xml:space="preserve">                                                                                                                    </w:t>
      </w:r>
      <w:hyperlink r:id="rId8" w:history="1">
        <w:r w:rsidR="002F0F09" w:rsidRPr="00691431">
          <w:rPr>
            <w:rStyle w:val="Hyperlink"/>
            <w:sz w:val="21"/>
            <w:szCs w:val="21"/>
          </w:rPr>
          <w:t>spikowski@tigressfp.com</w:t>
        </w:r>
      </w:hyperlink>
    </w:p>
    <w:p w14:paraId="416927F1" w14:textId="3655EF18" w:rsidR="00D32CC0" w:rsidRPr="00A52B9F" w:rsidRDefault="00D32CC0" w:rsidP="00A52B9F">
      <w:pPr>
        <w:tabs>
          <w:tab w:val="left" w:pos="360"/>
        </w:tabs>
        <w:rPr>
          <w:sz w:val="21"/>
          <w:szCs w:val="21"/>
        </w:rPr>
      </w:pPr>
      <w:r w:rsidRPr="00A52B9F">
        <w:rPr>
          <w:b/>
          <w:sz w:val="21"/>
          <w:szCs w:val="21"/>
        </w:rPr>
        <w:t>For BCS Americas</w:t>
      </w:r>
      <w:r w:rsidR="00A52B9F" w:rsidRPr="00A52B9F">
        <w:rPr>
          <w:b/>
          <w:sz w:val="21"/>
          <w:szCs w:val="21"/>
        </w:rPr>
        <w:t xml:space="preserve">                                                                                                                                                                                   </w:t>
      </w:r>
      <w:r w:rsidRPr="00A52B9F">
        <w:rPr>
          <w:sz w:val="21"/>
          <w:szCs w:val="21"/>
        </w:rPr>
        <w:t>Josh Nova; 646-791-1202</w:t>
      </w:r>
      <w:r w:rsidR="00A52B9F">
        <w:rPr>
          <w:sz w:val="21"/>
          <w:szCs w:val="21"/>
        </w:rPr>
        <w:t xml:space="preserve">                                                                                                                          </w:t>
      </w:r>
      <w:hyperlink r:id="rId9" w:history="1">
        <w:r w:rsidR="003B4FDE" w:rsidRPr="00A52B9F">
          <w:rPr>
            <w:rStyle w:val="Hyperlink"/>
            <w:sz w:val="21"/>
            <w:szCs w:val="21"/>
          </w:rPr>
          <w:t>josh.nova@humebrophy.com</w:t>
        </w:r>
      </w:hyperlink>
      <w:r w:rsidRPr="00A52B9F">
        <w:rPr>
          <w:sz w:val="21"/>
          <w:szCs w:val="21"/>
        </w:rPr>
        <w:t xml:space="preserve"> </w:t>
      </w:r>
    </w:p>
    <w:sectPr w:rsidR="00D32CC0" w:rsidRPr="00A52B9F" w:rsidSect="002F0F09">
      <w:pgSz w:w="12240" w:h="15840" w:code="1"/>
      <w:pgMar w:top="576" w:right="1008" w:bottom="720" w:left="1008"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FEEC8" w14:textId="77777777" w:rsidR="00B63840" w:rsidRDefault="00B63840" w:rsidP="00AC1499">
      <w:pPr>
        <w:spacing w:after="0" w:line="240" w:lineRule="auto"/>
      </w:pPr>
      <w:r>
        <w:separator/>
      </w:r>
    </w:p>
  </w:endnote>
  <w:endnote w:type="continuationSeparator" w:id="0">
    <w:p w14:paraId="492A8C9D" w14:textId="77777777" w:rsidR="00B63840" w:rsidRDefault="00B63840" w:rsidP="00AC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556DE" w14:textId="77777777" w:rsidR="00B63840" w:rsidRDefault="00B63840" w:rsidP="00AC1499">
      <w:pPr>
        <w:spacing w:after="0" w:line="240" w:lineRule="auto"/>
      </w:pPr>
      <w:r>
        <w:separator/>
      </w:r>
    </w:p>
  </w:footnote>
  <w:footnote w:type="continuationSeparator" w:id="0">
    <w:p w14:paraId="6741E55E" w14:textId="77777777" w:rsidR="00B63840" w:rsidRDefault="00B63840" w:rsidP="00AC1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dgnword-docGUID" w:val="{A2B266DF-4B4A-4E8A-81E4-D89217E75DB1}"/>
    <w:docVar w:name="dgnword-eventsink" w:val="873594304"/>
  </w:docVars>
  <w:rsids>
    <w:rsidRoot w:val="00E46737"/>
    <w:rsid w:val="000519FD"/>
    <w:rsid w:val="00060EC1"/>
    <w:rsid w:val="000A69C3"/>
    <w:rsid w:val="000B2560"/>
    <w:rsid w:val="000E76D8"/>
    <w:rsid w:val="001B6718"/>
    <w:rsid w:val="001C4581"/>
    <w:rsid w:val="0021541B"/>
    <w:rsid w:val="00216D57"/>
    <w:rsid w:val="00276F1B"/>
    <w:rsid w:val="002830B3"/>
    <w:rsid w:val="002E06EE"/>
    <w:rsid w:val="002F0F09"/>
    <w:rsid w:val="00307E40"/>
    <w:rsid w:val="0031726E"/>
    <w:rsid w:val="003B4FDE"/>
    <w:rsid w:val="003B66F0"/>
    <w:rsid w:val="003C63DE"/>
    <w:rsid w:val="005237B7"/>
    <w:rsid w:val="00534A25"/>
    <w:rsid w:val="00566E47"/>
    <w:rsid w:val="005C05B0"/>
    <w:rsid w:val="005D182A"/>
    <w:rsid w:val="00676E3E"/>
    <w:rsid w:val="00730366"/>
    <w:rsid w:val="0076694D"/>
    <w:rsid w:val="0085378D"/>
    <w:rsid w:val="008A3703"/>
    <w:rsid w:val="00902E13"/>
    <w:rsid w:val="0090390D"/>
    <w:rsid w:val="00924822"/>
    <w:rsid w:val="00927A3A"/>
    <w:rsid w:val="009675D9"/>
    <w:rsid w:val="009902A0"/>
    <w:rsid w:val="009B4FB5"/>
    <w:rsid w:val="00A06217"/>
    <w:rsid w:val="00A3569D"/>
    <w:rsid w:val="00A52B9F"/>
    <w:rsid w:val="00AA2409"/>
    <w:rsid w:val="00AC1499"/>
    <w:rsid w:val="00AD01FA"/>
    <w:rsid w:val="00AD195F"/>
    <w:rsid w:val="00B07EF9"/>
    <w:rsid w:val="00B63840"/>
    <w:rsid w:val="00B804DA"/>
    <w:rsid w:val="00BB5ABF"/>
    <w:rsid w:val="00BC7908"/>
    <w:rsid w:val="00C450E4"/>
    <w:rsid w:val="00C55D1A"/>
    <w:rsid w:val="00C61FB3"/>
    <w:rsid w:val="00C74B07"/>
    <w:rsid w:val="00C927FF"/>
    <w:rsid w:val="00D32CC0"/>
    <w:rsid w:val="00E46737"/>
    <w:rsid w:val="00EB51DB"/>
    <w:rsid w:val="00EC5AF7"/>
    <w:rsid w:val="00F07CA4"/>
    <w:rsid w:val="00F152E2"/>
    <w:rsid w:val="00F322F6"/>
    <w:rsid w:val="00F55C91"/>
    <w:rsid w:val="00F60780"/>
    <w:rsid w:val="00FC4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54343"/>
  <w15:docId w15:val="{0268687E-633D-4212-AE46-5457B4DA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D57"/>
    <w:rPr>
      <w:color w:val="0563C1" w:themeColor="hyperlink"/>
      <w:u w:val="single"/>
    </w:rPr>
  </w:style>
  <w:style w:type="character" w:customStyle="1" w:styleId="UnresolvedMention1">
    <w:name w:val="Unresolved Mention1"/>
    <w:basedOn w:val="DefaultParagraphFont"/>
    <w:uiPriority w:val="99"/>
    <w:semiHidden/>
    <w:unhideWhenUsed/>
    <w:rsid w:val="00216D57"/>
    <w:rPr>
      <w:color w:val="605E5C"/>
      <w:shd w:val="clear" w:color="auto" w:fill="E1DFDD"/>
    </w:rPr>
  </w:style>
  <w:style w:type="paragraph" w:styleId="NormalWeb">
    <w:name w:val="Normal (Web)"/>
    <w:basedOn w:val="Normal"/>
    <w:uiPriority w:val="99"/>
    <w:semiHidden/>
    <w:unhideWhenUsed/>
    <w:rsid w:val="00216D5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2CC0"/>
    <w:pPr>
      <w:spacing w:after="0" w:line="240" w:lineRule="auto"/>
    </w:pPr>
  </w:style>
  <w:style w:type="paragraph" w:styleId="Header">
    <w:name w:val="header"/>
    <w:basedOn w:val="Normal"/>
    <w:link w:val="HeaderChar"/>
    <w:uiPriority w:val="99"/>
    <w:unhideWhenUsed/>
    <w:rsid w:val="00AC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99"/>
  </w:style>
  <w:style w:type="paragraph" w:styleId="Footer">
    <w:name w:val="footer"/>
    <w:basedOn w:val="Normal"/>
    <w:link w:val="FooterChar"/>
    <w:uiPriority w:val="99"/>
    <w:unhideWhenUsed/>
    <w:rsid w:val="00AC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99"/>
  </w:style>
  <w:style w:type="paragraph" w:styleId="BalloonText">
    <w:name w:val="Balloon Text"/>
    <w:basedOn w:val="Normal"/>
    <w:link w:val="BalloonTextChar"/>
    <w:uiPriority w:val="99"/>
    <w:semiHidden/>
    <w:unhideWhenUsed/>
    <w:rsid w:val="0030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40"/>
    <w:rPr>
      <w:rFonts w:ascii="Segoe UI" w:hAnsi="Segoe UI" w:cs="Segoe UI"/>
      <w:sz w:val="18"/>
      <w:szCs w:val="18"/>
    </w:rPr>
  </w:style>
  <w:style w:type="character" w:styleId="CommentReference">
    <w:name w:val="annotation reference"/>
    <w:basedOn w:val="DefaultParagraphFont"/>
    <w:uiPriority w:val="99"/>
    <w:semiHidden/>
    <w:unhideWhenUsed/>
    <w:rsid w:val="00BB5ABF"/>
    <w:rPr>
      <w:sz w:val="16"/>
      <w:szCs w:val="16"/>
    </w:rPr>
  </w:style>
  <w:style w:type="paragraph" w:styleId="CommentText">
    <w:name w:val="annotation text"/>
    <w:basedOn w:val="Normal"/>
    <w:link w:val="CommentTextChar"/>
    <w:uiPriority w:val="99"/>
    <w:semiHidden/>
    <w:unhideWhenUsed/>
    <w:rsid w:val="00BB5ABF"/>
    <w:pPr>
      <w:spacing w:line="240" w:lineRule="auto"/>
    </w:pPr>
    <w:rPr>
      <w:sz w:val="20"/>
      <w:szCs w:val="20"/>
    </w:rPr>
  </w:style>
  <w:style w:type="character" w:customStyle="1" w:styleId="CommentTextChar">
    <w:name w:val="Comment Text Char"/>
    <w:basedOn w:val="DefaultParagraphFont"/>
    <w:link w:val="CommentText"/>
    <w:uiPriority w:val="99"/>
    <w:semiHidden/>
    <w:rsid w:val="00BB5ABF"/>
    <w:rPr>
      <w:sz w:val="20"/>
      <w:szCs w:val="20"/>
    </w:rPr>
  </w:style>
  <w:style w:type="paragraph" w:styleId="CommentSubject">
    <w:name w:val="annotation subject"/>
    <w:basedOn w:val="CommentText"/>
    <w:next w:val="CommentText"/>
    <w:link w:val="CommentSubjectChar"/>
    <w:uiPriority w:val="99"/>
    <w:semiHidden/>
    <w:unhideWhenUsed/>
    <w:rsid w:val="00BB5ABF"/>
    <w:rPr>
      <w:b/>
      <w:bCs/>
    </w:rPr>
  </w:style>
  <w:style w:type="character" w:customStyle="1" w:styleId="CommentSubjectChar">
    <w:name w:val="Comment Subject Char"/>
    <w:basedOn w:val="CommentTextChar"/>
    <w:link w:val="CommentSubject"/>
    <w:uiPriority w:val="99"/>
    <w:semiHidden/>
    <w:rsid w:val="00BB5A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9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kowski@tigressfp.com" TargetMode="External"/><Relationship Id="rId3" Type="http://schemas.openxmlformats.org/officeDocument/2006/relationships/webSettings" Target="webSettings.xml"/><Relationship Id="rId7" Type="http://schemas.openxmlformats.org/officeDocument/2006/relationships/hyperlink" Target="http://www.bcsgm.c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gressfinancialpartner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osh.nova@humebro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Miles</dc:creator>
  <cp:keywords/>
  <dc:description/>
  <cp:lastModifiedBy>Thomas Hradek</cp:lastModifiedBy>
  <cp:revision>2</cp:revision>
  <cp:lastPrinted>2018-09-14T14:56:00Z</cp:lastPrinted>
  <dcterms:created xsi:type="dcterms:W3CDTF">2018-10-01T17:16:00Z</dcterms:created>
  <dcterms:modified xsi:type="dcterms:W3CDTF">2018-10-01T17:16:00Z</dcterms:modified>
</cp:coreProperties>
</file>